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7839A" w14:textId="77777777" w:rsidR="00D92073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300F922" wp14:editId="77625B80">
            <wp:extent cx="5734050" cy="1720215"/>
            <wp:effectExtent l="0" t="0" r="0" b="0"/>
            <wp:docPr id="949197565" name="Drawing 0" descr="ae70fc413098eab850672b9850ff83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e70fc413098eab850672b9850ff834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5368" w14:textId="77777777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 xml:space="preserve">This Short-Term Rental Agreement ("Agreement") is entered into between </w:t>
      </w:r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{</w:t>
      </w:r>
      <w:proofErr w:type="spellStart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Company_Name</w:t>
      </w:r>
      <w:proofErr w:type="spellEnd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}</w:t>
      </w: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 xml:space="preserve">, hereinafter referred to as the "Host," and </w:t>
      </w:r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{</w:t>
      </w:r>
      <w:proofErr w:type="spellStart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Guest_First_Name</w:t>
      </w:r>
      <w:proofErr w:type="spellEnd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}</w:t>
      </w: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 xml:space="preserve">, hereinafter referred to as the "Guest," for the rental of the property located at [Property Address] for the period commencing on </w:t>
      </w:r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{</w:t>
      </w:r>
      <w:proofErr w:type="spellStart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Check_In_Date</w:t>
      </w:r>
      <w:proofErr w:type="spellEnd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}</w:t>
      </w: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 xml:space="preserve"> and ending on </w:t>
      </w:r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{</w:t>
      </w:r>
      <w:proofErr w:type="spellStart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Check_Out_Date</w:t>
      </w:r>
      <w:proofErr w:type="spellEnd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}</w:t>
      </w: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359C99EB" w14:textId="77777777" w:rsidR="00D92073" w:rsidRDefault="00000000">
      <w:pPr>
        <w:spacing w:before="120" w:after="120" w:line="331" w:lineRule="auto"/>
      </w:pPr>
      <w:r>
        <w:rPr>
          <w:rFonts w:ascii="Helvetica World Bold" w:eastAsia="Helvetica World Bold" w:hAnsi="Helvetica World Bold" w:cs="Helvetica World Bold"/>
          <w:b/>
          <w:bCs/>
          <w:color w:val="000000"/>
          <w:sz w:val="22"/>
          <w:szCs w:val="22"/>
        </w:rPr>
        <w:t>1. Rental Terms and Conditions:</w:t>
      </w:r>
      <w:r>
        <w:rPr>
          <w:rFonts w:ascii="Helvetica World Bold" w:eastAsia="Helvetica World Bold" w:hAnsi="Helvetica World Bold" w:cs="Helvetica World Bold"/>
          <w:b/>
          <w:bCs/>
          <w:color w:val="000000"/>
        </w:rPr>
        <w:t xml:space="preserve"> </w:t>
      </w:r>
    </w:p>
    <w:p w14:paraId="53C99DBE" w14:textId="77777777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a. Rental Rate: The total rental fee for the specified rental period is [Amount in Currency], payable as follows: [Specify Payment Schedule].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78B565E6" w14:textId="77777777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b. Deposit: A security deposit of [Amount in Currency] is required upon booking to secure the reservation. This deposit will be refunded within [Number of Days] days after check-out, provided no damages or violations occur.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62132DA0" w14:textId="3A1A5C27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c. Cancellation Policy: Any cancellations must be made in writing [Number of Days] days prior to the check-in date to receive a full refund. Cancellations made after this period will result in forfeiture of the deposit.</w:t>
      </w:r>
      <w:r>
        <w:rPr>
          <w:rFonts w:ascii="Helvetica World" w:eastAsia="Helvetica World" w:hAnsi="Helvetica World" w:cs="Helvetica World"/>
          <w:color w:val="000000"/>
        </w:rPr>
        <w:t> </w:t>
      </w:r>
    </w:p>
    <w:p w14:paraId="14CA43BF" w14:textId="77777777" w:rsidR="00D92073" w:rsidRDefault="00000000">
      <w:pPr>
        <w:spacing w:before="120" w:after="120" w:line="331" w:lineRule="auto"/>
      </w:pPr>
      <w:r>
        <w:rPr>
          <w:rFonts w:ascii="Helvetica World Bold" w:eastAsia="Helvetica World Bold" w:hAnsi="Helvetica World Bold" w:cs="Helvetica World Bold"/>
          <w:b/>
          <w:bCs/>
          <w:color w:val="000000"/>
          <w:sz w:val="22"/>
          <w:szCs w:val="22"/>
        </w:rPr>
        <w:t>2. Property Rules and Regulations:</w:t>
      </w:r>
      <w:r>
        <w:rPr>
          <w:rFonts w:ascii="Helvetica World Bold" w:eastAsia="Helvetica World Bold" w:hAnsi="Helvetica World Bold" w:cs="Helvetica World Bold"/>
          <w:b/>
          <w:bCs/>
          <w:color w:val="000000"/>
        </w:rPr>
        <w:t xml:space="preserve"> </w:t>
      </w:r>
    </w:p>
    <w:p w14:paraId="2E95AA17" w14:textId="77777777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a. Occupancy: The maximum occupancy of the property is [Number of Guests]. Additional guests may result in additional charges.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3EAAF492" w14:textId="77777777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b. Pets: Pets are [Allowed/Not Allowed] on the premises. [Specify any restrictions or additional fees].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3F755211" w14:textId="77777777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c. Smoking: Smoking is [Allowed/Not Allowed] inside the property. [Specify any designated smoking areas, if applicable].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22001B9F" w14:textId="643A678B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 xml:space="preserve">   d. Noise and Disturbance: Quiet hours are observed from [Start Time] to [End Time]. Excessive noise or disturbances may result in immediate eviction without refund. </w:t>
      </w:r>
      <w:r>
        <w:rPr>
          <w:rFonts w:ascii="Helvetica World" w:eastAsia="Helvetica World" w:hAnsi="Helvetica World" w:cs="Helvetica World"/>
          <w:color w:val="000000"/>
        </w:rPr>
        <w:br/>
        <w:t xml:space="preserve"> </w:t>
      </w:r>
    </w:p>
    <w:p w14:paraId="79305782" w14:textId="29CE4C6F" w:rsidR="00D92073" w:rsidRPr="00E00B69" w:rsidRDefault="00000000">
      <w:pPr>
        <w:spacing w:before="120" w:after="120" w:line="336" w:lineRule="auto"/>
        <w:rPr>
          <w:sz w:val="22"/>
          <w:szCs w:val="22"/>
        </w:rPr>
      </w:pPr>
      <w:r w:rsidRPr="00E00B69">
        <w:rPr>
          <w:rFonts w:ascii="Helvetica World" w:eastAsia="Helvetica World" w:hAnsi="Helvetica World" w:cs="Helvetica World"/>
          <w:color w:val="000000"/>
          <w:sz w:val="22"/>
          <w:szCs w:val="22"/>
        </w:rPr>
        <w:t>Below, you’ll find fines for breaking outlined</w:t>
      </w:r>
      <w:r w:rsidR="00E00B69">
        <w:rPr>
          <w:rFonts w:ascii="Helvetica World" w:eastAsia="Helvetica World" w:hAnsi="Helvetica World" w:cs="Helvetica World"/>
          <w:color w:val="000000"/>
          <w:sz w:val="22"/>
          <w:szCs w:val="22"/>
        </w:rPr>
        <w:t xml:space="preserve"> property rules and regulations</w:t>
      </w:r>
      <w:r w:rsidRPr="00E00B69">
        <w:rPr>
          <w:rFonts w:ascii="Helvetica World" w:eastAsia="Helvetica World" w:hAnsi="Helvetica World" w:cs="Helvetica World"/>
          <w:color w:val="000000"/>
          <w:sz w:val="22"/>
          <w:szCs w:val="22"/>
        </w:rPr>
        <w:t xml:space="preserve">: </w:t>
      </w:r>
    </w:p>
    <w:tbl>
      <w:tblPr>
        <w:tblW w:w="9030" w:type="dxa"/>
        <w:tblInd w:w="18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6750"/>
      </w:tblGrid>
      <w:tr w:rsidR="00D92073" w:rsidRPr="00E00B69" w14:paraId="1FD9C61D" w14:textId="77777777" w:rsidTr="00E00B69">
        <w:tblPrEx>
          <w:tblCellMar>
            <w:top w:w="0" w:type="dxa"/>
            <w:bottom w:w="0" w:type="dxa"/>
          </w:tblCellMar>
        </w:tblPrEx>
        <w:tc>
          <w:tcPr>
            <w:tcW w:w="2280" w:type="dxa"/>
            <w:tcBorders>
              <w:bottom w:val="single" w:sz="6" w:space="0" w:color="FFFFFF"/>
            </w:tcBorders>
            <w:shd w:val="clear" w:color="auto" w:fill="D9D9D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9A11A2" w14:textId="77777777" w:rsidR="00D92073" w:rsidRPr="00E00B69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E00B69">
              <w:rPr>
                <w:rFonts w:ascii="Helvetica World" w:eastAsia="Helvetica World" w:hAnsi="Helvetica World" w:cs="Helvetica World"/>
                <w:color w:val="000000"/>
                <w:sz w:val="22"/>
                <w:szCs w:val="22"/>
              </w:rPr>
              <w:lastRenderedPageBreak/>
              <w:t xml:space="preserve">Noise and general neighborhood disturbance, such as parties and unauthorized large gatherings </w:t>
            </w:r>
          </w:p>
        </w:tc>
        <w:tc>
          <w:tcPr>
            <w:tcW w:w="67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A353FD" w14:textId="77777777" w:rsidR="00D92073" w:rsidRPr="00E00B69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E00B69">
              <w:rPr>
                <w:rFonts w:ascii="Helvetica World" w:eastAsia="Helvetica World" w:hAnsi="Helvetica World" w:cs="Helvetica World"/>
                <w:color w:val="000000"/>
                <w:sz w:val="22"/>
                <w:szCs w:val="22"/>
              </w:rPr>
              <w:t>This includes, but is not limited to, parties, unauthorized large gatherings, excessive noise levels, and any disturbances affecting the neighbors. A fine of</w:t>
            </w:r>
            <w:r w:rsidRPr="00E00B69">
              <w:rPr>
                <w:rFonts w:ascii="Helvetica World Bold" w:eastAsia="Helvetica World Bold" w:hAnsi="Helvetica World Bold" w:cs="Helvetica World Bold"/>
                <w:b/>
                <w:bCs/>
                <w:color w:val="000000"/>
                <w:sz w:val="22"/>
                <w:szCs w:val="22"/>
              </w:rPr>
              <w:t xml:space="preserve"> [Amount in Currency]</w:t>
            </w:r>
            <w:r w:rsidRPr="00E00B69">
              <w:rPr>
                <w:rFonts w:ascii="Helvetica World" w:eastAsia="Helvetica World" w:hAnsi="Helvetica World" w:cs="Helvetica World"/>
                <w:color w:val="000000"/>
                <w:sz w:val="22"/>
                <w:szCs w:val="22"/>
              </w:rPr>
              <w:t xml:space="preserve"> per incident will be charged for any noise or neighborhood disturbance violations. </w:t>
            </w:r>
          </w:p>
        </w:tc>
      </w:tr>
      <w:tr w:rsidR="00D92073" w:rsidRPr="00E00B69" w14:paraId="644F9E32" w14:textId="77777777" w:rsidTr="00E00B69">
        <w:tblPrEx>
          <w:tblCellMar>
            <w:top w:w="0" w:type="dxa"/>
            <w:bottom w:w="0" w:type="dxa"/>
          </w:tblCellMar>
        </w:tblPrEx>
        <w:tc>
          <w:tcPr>
            <w:tcW w:w="22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91F8AB" w14:textId="77777777" w:rsidR="00D92073" w:rsidRPr="00E00B69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E00B69">
              <w:rPr>
                <w:rFonts w:ascii="Helvetica World" w:eastAsia="Helvetica World" w:hAnsi="Helvetica World" w:cs="Helvetica World"/>
                <w:color w:val="000000"/>
                <w:sz w:val="22"/>
                <w:szCs w:val="22"/>
              </w:rPr>
              <w:t xml:space="preserve">Smoking </w:t>
            </w:r>
          </w:p>
        </w:tc>
        <w:tc>
          <w:tcPr>
            <w:tcW w:w="6750" w:type="dxa"/>
            <w:tcBorders>
              <w:lef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FD5916" w14:textId="77777777" w:rsidR="00D92073" w:rsidRPr="00E00B69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E00B69">
              <w:rPr>
                <w:rFonts w:ascii="Helvetica World" w:eastAsia="Helvetica World" w:hAnsi="Helvetica World" w:cs="Helvetica World"/>
                <w:color w:val="000000"/>
                <w:sz w:val="22"/>
                <w:szCs w:val="22"/>
              </w:rPr>
              <w:t xml:space="preserve">Smoking inside the property or in non-designated areas is strictly prohibited. A fine of </w:t>
            </w:r>
            <w:r w:rsidRPr="00E00B69">
              <w:rPr>
                <w:rFonts w:ascii="Helvetica World Bold" w:eastAsia="Helvetica World Bold" w:hAnsi="Helvetica World Bold" w:cs="Helvetica World Bold"/>
                <w:b/>
                <w:bCs/>
                <w:color w:val="000000"/>
                <w:sz w:val="22"/>
                <w:szCs w:val="22"/>
              </w:rPr>
              <w:t xml:space="preserve">[Amount in Currency] </w:t>
            </w:r>
            <w:r w:rsidRPr="00E00B69">
              <w:rPr>
                <w:rFonts w:ascii="Helvetica World" w:eastAsia="Helvetica World" w:hAnsi="Helvetica World" w:cs="Helvetica World"/>
                <w:color w:val="000000"/>
                <w:sz w:val="22"/>
                <w:szCs w:val="22"/>
              </w:rPr>
              <w:t xml:space="preserve">per incident will be charged for any smoking violations. </w:t>
            </w:r>
          </w:p>
        </w:tc>
      </w:tr>
      <w:tr w:rsidR="00D92073" w:rsidRPr="00E00B69" w14:paraId="1A0932BD" w14:textId="77777777" w:rsidTr="00E00B69">
        <w:tblPrEx>
          <w:tblCellMar>
            <w:top w:w="0" w:type="dxa"/>
            <w:bottom w:w="0" w:type="dxa"/>
          </w:tblCellMar>
        </w:tblPrEx>
        <w:tc>
          <w:tcPr>
            <w:tcW w:w="2280" w:type="dxa"/>
            <w:tcBorders>
              <w:top w:val="single" w:sz="6" w:space="0" w:color="FFFFFF"/>
            </w:tcBorders>
            <w:shd w:val="clear" w:color="auto" w:fill="D9D9D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74DD79" w14:textId="77777777" w:rsidR="00D92073" w:rsidRPr="00E00B69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E00B69">
              <w:rPr>
                <w:rFonts w:ascii="Helvetica World" w:eastAsia="Helvetica World" w:hAnsi="Helvetica World" w:cs="Helvetica World"/>
                <w:color w:val="000000"/>
                <w:sz w:val="22"/>
                <w:szCs w:val="22"/>
              </w:rPr>
              <w:t xml:space="preserve">Pets </w:t>
            </w:r>
          </w:p>
        </w:tc>
        <w:tc>
          <w:tcPr>
            <w:tcW w:w="675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6147B7" w14:textId="77777777" w:rsidR="00D92073" w:rsidRPr="00E00B69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E00B69">
              <w:rPr>
                <w:rFonts w:ascii="Helvetica World" w:eastAsia="Helvetica World" w:hAnsi="Helvetica World" w:cs="Helvetica World"/>
                <w:color w:val="000000"/>
                <w:sz w:val="22"/>
                <w:szCs w:val="22"/>
              </w:rPr>
              <w:t>This includes bringing pets into the property without prior authorization or violating specific pet-related rules outlined in the agreement. A fine of</w:t>
            </w:r>
            <w:r w:rsidRPr="00E00B69">
              <w:rPr>
                <w:rFonts w:ascii="Helvetica World Bold" w:eastAsia="Helvetica World Bold" w:hAnsi="Helvetica World Bold" w:cs="Helvetica World Bold"/>
                <w:b/>
                <w:bCs/>
                <w:color w:val="000000"/>
                <w:sz w:val="22"/>
                <w:szCs w:val="22"/>
              </w:rPr>
              <w:t xml:space="preserve"> [Amount in Currency]</w:t>
            </w:r>
            <w:r w:rsidRPr="00E00B69">
              <w:rPr>
                <w:rFonts w:ascii="Helvetica World" w:eastAsia="Helvetica World" w:hAnsi="Helvetica World" w:cs="Helvetica World"/>
                <w:color w:val="000000"/>
                <w:sz w:val="22"/>
                <w:szCs w:val="22"/>
              </w:rPr>
              <w:t xml:space="preserve"> per incident will be charged for any unauthorized pets or pet-related rule violations. </w:t>
            </w:r>
          </w:p>
        </w:tc>
      </w:tr>
    </w:tbl>
    <w:p w14:paraId="3D018A8F" w14:textId="77777777" w:rsidR="00E00B69" w:rsidRDefault="00E00B69" w:rsidP="00E00B69">
      <w:pPr>
        <w:spacing w:before="120" w:after="120" w:line="331" w:lineRule="auto"/>
        <w:rPr>
          <w:rFonts w:ascii="Helvetica World Bold" w:eastAsia="Helvetica World Bold" w:hAnsi="Helvetica World Bold" w:cs="Helvetica World Bold"/>
          <w:b/>
          <w:bCs/>
          <w:color w:val="000000"/>
          <w:sz w:val="22"/>
          <w:szCs w:val="22"/>
        </w:rPr>
      </w:pPr>
    </w:p>
    <w:p w14:paraId="626AFEFD" w14:textId="0C809C86" w:rsidR="00E00B69" w:rsidRDefault="00E00B69" w:rsidP="00E00B69">
      <w:pPr>
        <w:spacing w:before="120" w:after="120" w:line="331" w:lineRule="auto"/>
      </w:pPr>
      <w:r>
        <w:rPr>
          <w:rFonts w:ascii="Helvetica World Bold" w:eastAsia="Helvetica World Bold" w:hAnsi="Helvetica World Bold" w:cs="Helvetica World Bold"/>
          <w:b/>
          <w:bCs/>
          <w:color w:val="000000"/>
          <w:sz w:val="22"/>
          <w:szCs w:val="22"/>
        </w:rPr>
        <w:t>3. Property Amenities and Responsibilities:</w:t>
      </w:r>
      <w:r>
        <w:rPr>
          <w:rFonts w:ascii="Helvetica World Bold" w:eastAsia="Helvetica World Bold" w:hAnsi="Helvetica World Bold" w:cs="Helvetica World Bold"/>
          <w:b/>
          <w:bCs/>
          <w:color w:val="000000"/>
        </w:rPr>
        <w:t xml:space="preserve"> </w:t>
      </w:r>
    </w:p>
    <w:p w14:paraId="3DC522DA" w14:textId="77777777" w:rsidR="00E00B69" w:rsidRDefault="00E00B69" w:rsidP="00E00B69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a. Inventory Checklist: A detailed inventory of items available in the rental property is provided in Appendix A. Guests are responsible for reporting any damages or missing items upon check-in.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4ED6D119" w14:textId="77777777" w:rsidR="00E00B69" w:rsidRDefault="00E00B69" w:rsidP="00E00B69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 xml:space="preserve">   b. Maintenance and Repairs: Guests agree to promptly report any maintenance issues or damages to the Host and to abide by any repair procedures outlined by the Host. </w:t>
      </w:r>
      <w:r>
        <w:rPr>
          <w:rFonts w:ascii="Helvetica World" w:eastAsia="Helvetica World" w:hAnsi="Helvetica World" w:cs="Helvetica World"/>
          <w:color w:val="000000"/>
        </w:rPr>
        <w:br/>
      </w: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c. Cleaning Procedures: Guests are responsible for leaving the property in the same condition as it was upon check-in, including disposing of trash and washing dishes. A cleaning fee may be charged for excessive cleaning required after check-out.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22208600" w14:textId="77777777" w:rsidR="00E00B69" w:rsidRDefault="00E00B69" w:rsidP="00E00B69">
      <w:pPr>
        <w:spacing w:before="120" w:after="120" w:line="331" w:lineRule="auto"/>
      </w:pPr>
      <w:r>
        <w:rPr>
          <w:rFonts w:ascii="Helvetica World Bold" w:eastAsia="Helvetica World Bold" w:hAnsi="Helvetica World Bold" w:cs="Helvetica World Bold"/>
          <w:b/>
          <w:bCs/>
          <w:color w:val="000000"/>
          <w:sz w:val="22"/>
          <w:szCs w:val="22"/>
        </w:rPr>
        <w:t>4. Liability and Insurance:</w:t>
      </w:r>
      <w:r>
        <w:rPr>
          <w:rFonts w:ascii="Helvetica World Bold" w:eastAsia="Helvetica World Bold" w:hAnsi="Helvetica World Bold" w:cs="Helvetica World Bold"/>
          <w:b/>
          <w:bCs/>
          <w:color w:val="000000"/>
        </w:rPr>
        <w:t xml:space="preserve"> </w:t>
      </w:r>
    </w:p>
    <w:p w14:paraId="54C16047" w14:textId="77777777" w:rsidR="00E00B69" w:rsidRDefault="00E00B69" w:rsidP="00E00B69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a. Liability Waiver: Guests assume all risks associated with the use of the property and agree to release the Host from any liability for accidents, injuries, or losses that occur during their stay.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19975910" w14:textId="77777777" w:rsidR="00E00B69" w:rsidRDefault="00E00B69" w:rsidP="00E00B69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b. Insurance Requirements: Guests are encouraged to obtain travel insurance to cover any unforeseen circumstances or losses during their stay.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5E408969" w14:textId="77777777" w:rsidR="00E00B69" w:rsidRDefault="00E00B69" w:rsidP="00E00B69">
      <w:pPr>
        <w:spacing w:before="120" w:after="120" w:line="331" w:lineRule="auto"/>
      </w:pPr>
      <w:r>
        <w:rPr>
          <w:rFonts w:ascii="Helvetica World Bold" w:eastAsia="Helvetica World Bold" w:hAnsi="Helvetica World Bold" w:cs="Helvetica World Bold"/>
          <w:b/>
          <w:bCs/>
          <w:color w:val="000000"/>
          <w:sz w:val="22"/>
          <w:szCs w:val="22"/>
        </w:rPr>
        <w:t>5. Miscellaneous Provisions:</w:t>
      </w:r>
      <w:r>
        <w:rPr>
          <w:rFonts w:ascii="Helvetica World Bold" w:eastAsia="Helvetica World Bold" w:hAnsi="Helvetica World Bold" w:cs="Helvetica World Bold"/>
          <w:b/>
          <w:bCs/>
          <w:color w:val="000000"/>
        </w:rPr>
        <w:t xml:space="preserve"> </w:t>
      </w:r>
    </w:p>
    <w:p w14:paraId="6CE46FBC" w14:textId="77777777" w:rsidR="00E00B69" w:rsidRDefault="00E00B69" w:rsidP="00E00B69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lastRenderedPageBreak/>
        <w:t xml:space="preserve">   a. Governing Law: This Agreement shall be governed by and construed in accordance with the laws of </w:t>
      </w:r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{City}</w:t>
      </w: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0CAD70CF" w14:textId="210D6D03" w:rsidR="00E00B69" w:rsidRDefault="00E00B69">
      <w:pPr>
        <w:spacing w:before="120" w:after="120" w:line="331" w:lineRule="auto"/>
        <w:rPr>
          <w:rFonts w:ascii="Helvetica World" w:eastAsia="Helvetica World" w:hAnsi="Helvetica World" w:cs="Helvetica World"/>
          <w:color w:val="000000"/>
          <w:sz w:val="22"/>
          <w:szCs w:val="22"/>
        </w:rPr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   b. Severability: If any provision of this Agreement is found to be invalid or unenforceable, the remaining provisions shall remain in full force and effect.</w:t>
      </w:r>
      <w:r>
        <w:rPr>
          <w:rFonts w:ascii="Helvetica World" w:eastAsia="Helvetica World" w:hAnsi="Helvetica World" w:cs="Helvetica World"/>
          <w:color w:val="000000"/>
        </w:rPr>
        <w:t> </w:t>
      </w:r>
    </w:p>
    <w:p w14:paraId="753604B1" w14:textId="77777777" w:rsidR="00E00B69" w:rsidRDefault="00E00B69">
      <w:pPr>
        <w:spacing w:before="120" w:after="120" w:line="331" w:lineRule="auto"/>
        <w:rPr>
          <w:rFonts w:ascii="Helvetica World" w:eastAsia="Helvetica World" w:hAnsi="Helvetica World" w:cs="Helvetica World"/>
          <w:color w:val="000000"/>
          <w:sz w:val="22"/>
          <w:szCs w:val="22"/>
        </w:rPr>
      </w:pPr>
    </w:p>
    <w:p w14:paraId="6DEC4EC7" w14:textId="140486A0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 xml:space="preserve">This Agreement shall be binding upon the parties and their respective heirs, successors, and assigns as of </w:t>
      </w:r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{</w:t>
      </w:r>
      <w:proofErr w:type="spellStart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Check_In_Date</w:t>
      </w:r>
      <w:proofErr w:type="spellEnd"/>
      <w:r>
        <w:rPr>
          <w:rFonts w:ascii="Helvetica World" w:eastAsia="Helvetica World" w:hAnsi="Helvetica World" w:cs="Helvetica World"/>
          <w:color w:val="FF0000"/>
          <w:sz w:val="22"/>
          <w:szCs w:val="22"/>
        </w:rPr>
        <w:t>}</w:t>
      </w: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. IN WITNESS WHEREOF, the parties hereto have executed this Agreement as of the date first above written.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1D972B7F" w14:textId="77777777" w:rsidR="00D92073" w:rsidRDefault="00000000">
      <w:pPr>
        <w:spacing w:before="120" w:after="120" w:line="336" w:lineRule="auto"/>
      </w:pP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4B6C5CB6" w14:textId="77777777" w:rsidR="00D92073" w:rsidRDefault="00000000">
      <w:pPr>
        <w:spacing w:before="120" w:after="120"/>
      </w:pPr>
      <w:r>
        <w:rPr>
          <w:noProof/>
        </w:rPr>
        <w:drawing>
          <wp:inline distT="0" distB="0" distL="0" distR="0" wp14:anchorId="135D28A7" wp14:editId="77ED3866">
            <wp:extent cx="2867025" cy="14335"/>
            <wp:effectExtent l="0" t="0" r="0" b="0"/>
            <wp:docPr id="1" name="Drawing 1" descr="25dbfa5f-fdaf-4ce5-98a7-d8b8f92656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dbfa5f-fdaf-4ce5-98a7-d8b8f926565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8717" w14:textId="5B0B7A3C" w:rsidR="00D92073" w:rsidRDefault="00E00B69">
      <w:pPr>
        <w:spacing w:before="120" w:after="120" w:line="336" w:lineRule="auto"/>
      </w:pPr>
      <w:r>
        <w:rPr>
          <w:rFonts w:ascii="Helvetica World" w:eastAsia="Helvetica World" w:hAnsi="Helvetica World" w:cs="Helvetica World"/>
          <w:color w:val="000000"/>
        </w:rPr>
        <w:t xml:space="preserve">[Guest Name] + [Guest </w:t>
      </w:r>
      <w:r w:rsidR="00000000">
        <w:rPr>
          <w:rFonts w:ascii="Helvetica World" w:eastAsia="Helvetica World" w:hAnsi="Helvetica World" w:cs="Helvetica World"/>
          <w:color w:val="000000"/>
        </w:rPr>
        <w:t>Signature</w:t>
      </w:r>
      <w:r>
        <w:rPr>
          <w:rFonts w:ascii="Helvetica World" w:eastAsia="Helvetica World" w:hAnsi="Helvetica World" w:cs="Helvetica World"/>
          <w:color w:val="000000"/>
        </w:rPr>
        <w:t>]</w:t>
      </w:r>
    </w:p>
    <w:p w14:paraId="2CC72373" w14:textId="77777777" w:rsidR="00E00B69" w:rsidRDefault="00E00B69">
      <w:pPr>
        <w:spacing w:before="120" w:after="120" w:line="331" w:lineRule="auto"/>
        <w:rPr>
          <w:rFonts w:ascii="Helvetica World" w:eastAsia="Helvetica World" w:hAnsi="Helvetica World" w:cs="Helvetica World"/>
          <w:color w:val="000000"/>
          <w:sz w:val="22"/>
          <w:szCs w:val="22"/>
        </w:rPr>
      </w:pPr>
    </w:p>
    <w:p w14:paraId="48A43015" w14:textId="430187E5" w:rsidR="00D92073" w:rsidRDefault="00000000">
      <w:pPr>
        <w:spacing w:before="120" w:after="120" w:line="331" w:lineRule="auto"/>
      </w:pPr>
      <w:r>
        <w:rPr>
          <w:rFonts w:ascii="Helvetica World" w:eastAsia="Helvetica World" w:hAnsi="Helvetica World" w:cs="Helvetica World"/>
          <w:color w:val="000000"/>
          <w:sz w:val="22"/>
          <w:szCs w:val="22"/>
        </w:rPr>
        <w:t>This Short-Term Rental Agreement constitutes the entire agreement between the parties and supersedes all prior agreements and understandings, whether written or oral, relating to the subject matter herein.</w:t>
      </w:r>
      <w:r>
        <w:rPr>
          <w:rFonts w:ascii="Helvetica World" w:eastAsia="Helvetica World" w:hAnsi="Helvetica World" w:cs="Helvetica World"/>
          <w:color w:val="000000"/>
        </w:rPr>
        <w:t xml:space="preserve"> </w:t>
      </w:r>
    </w:p>
    <w:p w14:paraId="7FA5CEFE" w14:textId="77777777" w:rsidR="00E00B69" w:rsidRDefault="00E00B69">
      <w:pPr>
        <w:spacing w:before="120" w:after="120" w:line="336" w:lineRule="auto"/>
        <w:rPr>
          <w:rFonts w:ascii="Helvetica World" w:eastAsia="Helvetica World" w:hAnsi="Helvetica World" w:cs="Helvetica World"/>
          <w:color w:val="000000"/>
        </w:rPr>
      </w:pPr>
    </w:p>
    <w:p w14:paraId="5DD56E58" w14:textId="1C36DC15" w:rsidR="00D92073" w:rsidRDefault="00000000">
      <w:pPr>
        <w:spacing w:before="120" w:after="120" w:line="336" w:lineRule="auto"/>
      </w:pPr>
      <w:r>
        <w:rPr>
          <w:rFonts w:ascii="Helvetica World" w:eastAsia="Helvetica World" w:hAnsi="Helvetica World" w:cs="Helvetica World"/>
          <w:color w:val="000000"/>
        </w:rPr>
        <w:t xml:space="preserve">Warm regards, </w:t>
      </w:r>
    </w:p>
    <w:p w14:paraId="5FF70234" w14:textId="77777777" w:rsidR="00D92073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6299A7EC" wp14:editId="3BCC0724">
            <wp:extent cx="5734050" cy="1720215"/>
            <wp:effectExtent l="0" t="0" r="0" b="0"/>
            <wp:docPr id="2" name="Drawing 2" descr="36831bdaf2eb709b51d80ae7446771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6831bdaf2eb709b51d80ae7446771da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75BC" w14:textId="77777777" w:rsidR="00D92073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p w14:paraId="38DD75E7" w14:textId="77777777" w:rsidR="00D9207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  <w:sz w:val="64"/>
          <w:szCs w:val="64"/>
        </w:rPr>
        <w:t xml:space="preserve"> </w:t>
      </w:r>
    </w:p>
    <w:sectPr w:rsidR="00D92073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2F9E286-B414-9540-A3B1-73279BF723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3E7B641-9805-C048-A0F3-6F0CAC8E7C99}"/>
  </w:font>
  <w:font w:name="Helvetica Worl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World Bold"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5" w:fontKey="{10C080CB-6D63-F141-A366-2EF684F7C56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269816F6-3C10-4845-961B-1B85398C17A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8D0C7802-642B-5A4E-9F20-A2BB56F416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2073"/>
    <w:rsid w:val="004F3E47"/>
    <w:rsid w:val="00D92073"/>
    <w:rsid w:val="00E0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CD636C"/>
  <w15:docId w15:val="{C4B031CE-9C39-EE4B-A2C5-3F5553917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635</Words>
  <Characters>3623</Characters>
  <Application>Microsoft Office Word</Application>
  <DocSecurity>0</DocSecurity>
  <Lines>30</Lines>
  <Paragraphs>8</Paragraphs>
  <ScaleCrop>false</ScaleCrop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Melissa Bernardo</cp:lastModifiedBy>
  <cp:revision>2</cp:revision>
  <dcterms:created xsi:type="dcterms:W3CDTF">2024-05-31T09:06:00Z</dcterms:created>
  <dcterms:modified xsi:type="dcterms:W3CDTF">2024-05-31T09:09:00Z</dcterms:modified>
</cp:coreProperties>
</file>